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C.V.</w:t>
      </w:r>
      <w:proofErr w:type="gramEnd"/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Doaa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Mohammed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Mokhtar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Mahmoud</w:t>
      </w:r>
      <w:proofErr w:type="spellEnd"/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Details                                           Contact Details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 Egyptian                     Department of Anatomy and Histology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5/11/ 1980                Faculty of Veterinary Medicine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Sex: female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Assiut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Egypt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 married                   Email: doaamokhtar33@yahoo.com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Mobile: +201015356678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</w:t>
      </w:r>
    </w:p>
    <w:p w:rsidR="00EC46F2" w:rsidRDefault="00EC46F2" w:rsidP="003747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2007 – 2011: </w:t>
      </w:r>
      <w:proofErr w:type="spellStart"/>
      <w:r w:rsidR="00374709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374709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Histology (comparative light- and</w:t>
      </w:r>
      <w:r w:rsidR="0037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electron- microscopic studies on gastrointestinal tract of carnivorous and</w:t>
      </w:r>
      <w:r w:rsidR="0037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herbivorous fish)</w:t>
      </w:r>
    </w:p>
    <w:p w:rsidR="00EC46F2" w:rsidRDefault="003F103E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2003 – 2006</w:t>
      </w:r>
      <w:r w:rsidR="00EC46F2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E03C84">
        <w:rPr>
          <w:rFonts w:ascii="Arial" w:hAnsi="Arial" w:cs="Arial"/>
          <w:sz w:val="28"/>
          <w:szCs w:val="28"/>
        </w:rPr>
        <w:t>MSc</w:t>
      </w:r>
      <w:proofErr w:type="spellEnd"/>
      <w:r w:rsidR="00E03C84">
        <w:rPr>
          <w:rFonts w:ascii="Arial" w:hAnsi="Arial" w:cs="Arial"/>
          <w:sz w:val="28"/>
          <w:szCs w:val="28"/>
        </w:rPr>
        <w:t xml:space="preserve"> degree in medical</w:t>
      </w:r>
      <w:r w:rsidR="00EC46F2">
        <w:rPr>
          <w:rFonts w:ascii="Arial" w:hAnsi="Arial" w:cs="Arial"/>
          <w:sz w:val="28"/>
          <w:szCs w:val="28"/>
        </w:rPr>
        <w:t xml:space="preserve"> sciences, Department of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Anatomy &amp; Histology, </w:t>
      </w:r>
      <w:proofErr w:type="spellStart"/>
      <w:r>
        <w:rPr>
          <w:rFonts w:ascii="Arial" w:hAnsi="Arial" w:cs="Arial"/>
          <w:sz w:val="28"/>
          <w:szCs w:val="28"/>
        </w:rPr>
        <w:t>Assiut</w:t>
      </w:r>
      <w:proofErr w:type="spellEnd"/>
      <w:r>
        <w:rPr>
          <w:rFonts w:ascii="Arial" w:hAnsi="Arial" w:cs="Arial"/>
          <w:sz w:val="28"/>
          <w:szCs w:val="28"/>
        </w:rPr>
        <w:t xml:space="preserve"> University: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Histomorphological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studies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ovaries and testis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oreochromis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niloticus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EC46F2" w:rsidRDefault="00EC46F2" w:rsidP="0037470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1997– 2002: </w:t>
      </w:r>
      <w:r>
        <w:rPr>
          <w:rFonts w:ascii="Arial" w:hAnsi="Arial" w:cs="Arial"/>
          <w:sz w:val="28"/>
          <w:szCs w:val="28"/>
        </w:rPr>
        <w:t>B.Sc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E03C84">
        <w:rPr>
          <w:rFonts w:ascii="Arial" w:hAnsi="Arial" w:cs="Arial"/>
          <w:sz w:val="28"/>
          <w:szCs w:val="28"/>
        </w:rPr>
        <w:t>degree in medical</w:t>
      </w:r>
      <w:r>
        <w:rPr>
          <w:rFonts w:ascii="Arial" w:hAnsi="Arial" w:cs="Arial"/>
          <w:sz w:val="28"/>
          <w:szCs w:val="28"/>
        </w:rPr>
        <w:t xml:space="preserve"> sciences, </w:t>
      </w:r>
      <w:proofErr w:type="spellStart"/>
      <w:r>
        <w:rPr>
          <w:rFonts w:ascii="Arial" w:hAnsi="Arial" w:cs="Arial"/>
          <w:sz w:val="28"/>
          <w:szCs w:val="28"/>
        </w:rPr>
        <w:t>Assiut</w:t>
      </w:r>
      <w:proofErr w:type="spellEnd"/>
      <w:r w:rsidR="003747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University, Egypt.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Position:</w:t>
      </w:r>
    </w:p>
    <w:p w:rsidR="00E03C84" w:rsidRDefault="00EC46F2" w:rsidP="007928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Current position:</w:t>
      </w:r>
      <w:r w:rsidR="00E03C84">
        <w:rPr>
          <w:rFonts w:ascii="Arial" w:hAnsi="Arial" w:cs="Arial"/>
          <w:b/>
          <w:bCs/>
          <w:sz w:val="28"/>
          <w:szCs w:val="28"/>
        </w:rPr>
        <w:t xml:space="preserve"> </w:t>
      </w:r>
      <w:r w:rsidR="00E03C84">
        <w:rPr>
          <w:rFonts w:ascii="Arial" w:hAnsi="Arial" w:cs="Arial"/>
          <w:sz w:val="28"/>
          <w:szCs w:val="28"/>
        </w:rPr>
        <w:t>assistant professor</w:t>
      </w:r>
      <w:r w:rsidR="00E03C84" w:rsidRPr="00E03C84">
        <w:rPr>
          <w:rFonts w:ascii="Arial" w:hAnsi="Arial" w:cs="Arial"/>
          <w:sz w:val="28"/>
          <w:szCs w:val="28"/>
        </w:rPr>
        <w:t xml:space="preserve"> in medical biology</w:t>
      </w:r>
      <w:r w:rsidR="00E03C84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C46F2" w:rsidRPr="00792874" w:rsidRDefault="00E03C84" w:rsidP="00E03C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EC46F2" w:rsidRPr="00792874">
        <w:rPr>
          <w:rFonts w:asciiTheme="majorBidi" w:hAnsiTheme="majorBidi" w:cstheme="majorBidi"/>
          <w:sz w:val="28"/>
          <w:szCs w:val="28"/>
        </w:rPr>
        <w:t>Lecturer in the Department of Anatomy</w:t>
      </w:r>
      <w:r w:rsidR="00792874">
        <w:rPr>
          <w:rFonts w:asciiTheme="majorBidi" w:hAnsiTheme="majorBidi" w:cstheme="majorBidi"/>
          <w:sz w:val="28"/>
          <w:szCs w:val="28"/>
        </w:rPr>
        <w:t xml:space="preserve"> </w:t>
      </w:r>
      <w:r w:rsidR="00EC46F2" w:rsidRPr="00792874">
        <w:rPr>
          <w:rFonts w:asciiTheme="majorBidi" w:hAnsiTheme="majorBidi" w:cstheme="majorBidi"/>
          <w:sz w:val="28"/>
          <w:szCs w:val="28"/>
        </w:rPr>
        <w:t xml:space="preserve">and Histology, Faculty of Veterinary Medicine, </w:t>
      </w:r>
      <w:proofErr w:type="spellStart"/>
      <w:r w:rsidR="00EC46F2" w:rsidRPr="0079287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792874">
        <w:rPr>
          <w:rFonts w:asciiTheme="majorBidi" w:hAnsiTheme="majorBidi" w:cstheme="majorBidi"/>
          <w:sz w:val="28"/>
          <w:szCs w:val="28"/>
        </w:rPr>
        <w:t xml:space="preserve"> </w:t>
      </w:r>
      <w:r w:rsidR="00EC46F2" w:rsidRPr="00792874">
        <w:rPr>
          <w:rFonts w:asciiTheme="majorBidi" w:hAnsiTheme="majorBidi" w:cstheme="majorBidi"/>
          <w:sz w:val="28"/>
          <w:szCs w:val="28"/>
        </w:rPr>
        <w:t>University</w:t>
      </w:r>
    </w:p>
    <w:p w:rsidR="00EC46F2" w:rsidRPr="00792874" w:rsidRDefault="00E03C84" w:rsidP="007928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C46F2">
        <w:rPr>
          <w:rFonts w:ascii="Arial" w:hAnsi="Arial" w:cs="Arial"/>
          <w:sz w:val="28"/>
          <w:szCs w:val="28"/>
        </w:rPr>
        <w:t xml:space="preserve">. </w:t>
      </w:r>
      <w:r w:rsidR="00EC46F2">
        <w:rPr>
          <w:rFonts w:ascii="Arial" w:hAnsi="Arial" w:cs="Arial"/>
          <w:b/>
          <w:bCs/>
          <w:sz w:val="28"/>
          <w:szCs w:val="28"/>
        </w:rPr>
        <w:t xml:space="preserve">2007-2011: </w:t>
      </w:r>
      <w:r w:rsidR="00EC46F2" w:rsidRPr="00792874">
        <w:rPr>
          <w:rFonts w:asciiTheme="majorBidi" w:hAnsiTheme="majorBidi" w:cstheme="majorBidi"/>
          <w:sz w:val="28"/>
          <w:szCs w:val="28"/>
        </w:rPr>
        <w:t>Assistant Lecturer of Histology of domestic</w:t>
      </w:r>
      <w:r w:rsidR="00792874">
        <w:rPr>
          <w:rFonts w:asciiTheme="majorBidi" w:hAnsiTheme="majorBidi" w:cstheme="majorBidi"/>
          <w:sz w:val="28"/>
          <w:szCs w:val="28"/>
        </w:rPr>
        <w:t xml:space="preserve"> </w:t>
      </w:r>
      <w:r w:rsidR="00EC46F2" w:rsidRPr="00792874">
        <w:rPr>
          <w:rFonts w:asciiTheme="majorBidi" w:hAnsiTheme="majorBidi" w:cstheme="majorBidi"/>
          <w:sz w:val="28"/>
          <w:szCs w:val="28"/>
        </w:rPr>
        <w:t>animals, Department of Anatomy and Histology, Faculty of</w:t>
      </w:r>
      <w:r w:rsidR="00792874">
        <w:rPr>
          <w:rFonts w:asciiTheme="majorBidi" w:hAnsiTheme="majorBidi" w:cstheme="majorBidi"/>
          <w:sz w:val="28"/>
          <w:szCs w:val="28"/>
        </w:rPr>
        <w:t xml:space="preserve"> Veterinary Medicine, </w:t>
      </w:r>
      <w:proofErr w:type="spellStart"/>
      <w:r w:rsidR="00EC46F2" w:rsidRPr="0079287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EC46F2" w:rsidRPr="00792874"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EC46F2" w:rsidRPr="00792874" w:rsidRDefault="00E03C84" w:rsidP="007928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C46F2">
        <w:rPr>
          <w:rFonts w:ascii="Arial" w:hAnsi="Arial" w:cs="Arial"/>
          <w:sz w:val="28"/>
          <w:szCs w:val="28"/>
        </w:rPr>
        <w:t xml:space="preserve">. </w:t>
      </w:r>
      <w:r w:rsidR="00EC46F2">
        <w:rPr>
          <w:rFonts w:ascii="Arial" w:hAnsi="Arial" w:cs="Arial"/>
          <w:b/>
          <w:bCs/>
          <w:sz w:val="28"/>
          <w:szCs w:val="28"/>
        </w:rPr>
        <w:t>2003-2006</w:t>
      </w:r>
      <w:r w:rsidR="00EC46F2">
        <w:rPr>
          <w:rFonts w:ascii="Arial" w:hAnsi="Arial" w:cs="Arial"/>
          <w:sz w:val="28"/>
          <w:szCs w:val="28"/>
        </w:rPr>
        <w:t xml:space="preserve">: </w:t>
      </w:r>
      <w:r w:rsidR="00EC46F2" w:rsidRPr="00792874">
        <w:rPr>
          <w:rFonts w:asciiTheme="majorBidi" w:hAnsiTheme="majorBidi" w:cstheme="majorBidi"/>
          <w:sz w:val="28"/>
          <w:szCs w:val="28"/>
        </w:rPr>
        <w:t>Demonstrator of Histology of domestic animals,</w:t>
      </w:r>
      <w:r w:rsidR="00792874">
        <w:rPr>
          <w:rFonts w:asciiTheme="majorBidi" w:hAnsiTheme="majorBidi" w:cstheme="majorBidi"/>
          <w:sz w:val="28"/>
          <w:szCs w:val="28"/>
        </w:rPr>
        <w:t xml:space="preserve"> </w:t>
      </w:r>
      <w:r w:rsidR="00EC46F2" w:rsidRPr="00792874">
        <w:rPr>
          <w:rFonts w:asciiTheme="majorBidi" w:hAnsiTheme="majorBidi" w:cstheme="majorBidi"/>
          <w:sz w:val="28"/>
          <w:szCs w:val="28"/>
        </w:rPr>
        <w:t>Department of Anatomy and Histology, Faculty of Veterinary</w:t>
      </w:r>
      <w:r w:rsidR="00792874">
        <w:rPr>
          <w:rFonts w:asciiTheme="majorBidi" w:hAnsiTheme="majorBidi" w:cstheme="majorBidi"/>
          <w:sz w:val="28"/>
          <w:szCs w:val="28"/>
        </w:rPr>
        <w:t xml:space="preserve"> </w:t>
      </w:r>
      <w:r w:rsidR="00EC46F2" w:rsidRPr="00792874">
        <w:rPr>
          <w:rFonts w:asciiTheme="majorBidi" w:hAnsiTheme="majorBidi" w:cstheme="majorBidi"/>
          <w:sz w:val="28"/>
          <w:szCs w:val="28"/>
        </w:rPr>
        <w:t xml:space="preserve">Medicine, </w:t>
      </w:r>
      <w:proofErr w:type="spellStart"/>
      <w:r w:rsidR="00EC46F2" w:rsidRPr="0079287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EC46F2" w:rsidRPr="00792874"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 courses: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874">
        <w:rPr>
          <w:rFonts w:ascii="Symbol" w:hAnsi="Symbol" w:cs="Symbol"/>
          <w:sz w:val="28"/>
          <w:szCs w:val="28"/>
        </w:rPr>
        <w:t></w:t>
      </w:r>
      <w:r w:rsidRPr="00792874">
        <w:rPr>
          <w:rFonts w:ascii="Symbol" w:hAnsi="Symbol" w:cs="Symbol"/>
          <w:sz w:val="28"/>
          <w:szCs w:val="28"/>
        </w:rPr>
        <w:t></w:t>
      </w:r>
      <w:r w:rsidRPr="00792874">
        <w:rPr>
          <w:rFonts w:ascii="Times New Roman" w:hAnsi="Times New Roman" w:cs="Times New Roman"/>
          <w:sz w:val="28"/>
          <w:szCs w:val="28"/>
        </w:rPr>
        <w:t>ICDL certificate.</w:t>
      </w:r>
      <w:proofErr w:type="gramEnd"/>
    </w:p>
    <w:p w:rsidR="00D04257" w:rsidRDefault="00EC46F2" w:rsidP="007928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2874">
        <w:rPr>
          <w:rFonts w:ascii="Symbol" w:hAnsi="Symbol" w:cs="Symbol"/>
          <w:sz w:val="28"/>
          <w:szCs w:val="28"/>
        </w:rPr>
        <w:t></w:t>
      </w:r>
      <w:r w:rsidRPr="00792874">
        <w:rPr>
          <w:rFonts w:ascii="Symbol" w:hAnsi="Symbol" w:cs="Symbol"/>
          <w:sz w:val="28"/>
          <w:szCs w:val="28"/>
        </w:rPr>
        <w:t></w:t>
      </w:r>
      <w:r w:rsidRPr="00792874">
        <w:rPr>
          <w:rFonts w:ascii="Times New Roman" w:hAnsi="Times New Roman" w:cs="Times New Roman"/>
          <w:sz w:val="28"/>
          <w:szCs w:val="28"/>
        </w:rPr>
        <w:t>Attendance of a number of Faculty and Leadership</w:t>
      </w:r>
      <w:r w:rsidR="00792874">
        <w:rPr>
          <w:rFonts w:ascii="Times New Roman" w:hAnsi="Times New Roman" w:cs="Times New Roman"/>
          <w:sz w:val="28"/>
          <w:szCs w:val="28"/>
        </w:rPr>
        <w:t xml:space="preserve"> Development </w:t>
      </w:r>
    </w:p>
    <w:p w:rsidR="00D04257" w:rsidRDefault="00D04257" w:rsidP="00D0425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F2" w:rsidRPr="00D04257" w:rsidRDefault="00EC46F2" w:rsidP="00D0425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4257">
        <w:rPr>
          <w:rFonts w:ascii="Times New Roman" w:hAnsi="Times New Roman" w:cs="Times New Roman"/>
          <w:b/>
          <w:bCs/>
          <w:sz w:val="28"/>
          <w:szCs w:val="28"/>
        </w:rPr>
        <w:t>workshops</w:t>
      </w:r>
      <w:proofErr w:type="gramEnd"/>
      <w:r w:rsidRPr="00D042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1. Teaching large classes, Microteaching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2. Effective teaching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3-Teaching with technology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3. Effective Presentation Skills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4. International publishing of research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5. Research ethics.</w:t>
      </w:r>
    </w:p>
    <w:p w:rsidR="00EC46F2" w:rsidRPr="00792874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6. E</w:t>
      </w:r>
      <w:r w:rsidR="003F103E" w:rsidRPr="00792874">
        <w:rPr>
          <w:rFonts w:ascii="Times New Roman" w:hAnsi="Times New Roman" w:cs="Times New Roman"/>
          <w:sz w:val="28"/>
          <w:szCs w:val="28"/>
        </w:rPr>
        <w:t>-</w:t>
      </w:r>
      <w:r w:rsidRPr="00792874">
        <w:rPr>
          <w:rFonts w:ascii="Times New Roman" w:hAnsi="Times New Roman" w:cs="Times New Roman"/>
          <w:sz w:val="28"/>
          <w:szCs w:val="28"/>
        </w:rPr>
        <w:t xml:space="preserve"> learning.</w:t>
      </w:r>
    </w:p>
    <w:p w:rsidR="00EC46F2" w:rsidRDefault="00EC46F2" w:rsidP="007928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Language skills: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Native language</w:t>
      </w:r>
      <w:r>
        <w:rPr>
          <w:rFonts w:ascii="Times New Roman" w:hAnsi="Times New Roman" w:cs="Times New Roman"/>
          <w:sz w:val="28"/>
          <w:szCs w:val="28"/>
        </w:rPr>
        <w:t>: Arabic.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Second language</w:t>
      </w:r>
      <w:r>
        <w:rPr>
          <w:rFonts w:ascii="Times New Roman" w:hAnsi="Times New Roman" w:cs="Times New Roman"/>
          <w:sz w:val="28"/>
          <w:szCs w:val="28"/>
        </w:rPr>
        <w:t>: English (</w:t>
      </w:r>
      <w:proofErr w:type="spellStart"/>
      <w:r>
        <w:rPr>
          <w:rFonts w:ascii="Times New Roman" w:hAnsi="Times New Roman" w:cs="Times New Roman"/>
          <w:sz w:val="28"/>
          <w:szCs w:val="28"/>
        </w:rPr>
        <w:t>Tofel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certificate, good speaking and writing)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main language of my study).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Activities:</w:t>
      </w:r>
    </w:p>
    <w:p w:rsidR="00EC46F2" w:rsidRDefault="00EC46F2" w:rsidP="00792874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Teaching activities: 2003– 2011: teaching responsibility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Assiut</w:t>
      </w:r>
      <w:proofErr w:type="spellEnd"/>
      <w:r w:rsidR="002C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University, Faculty of veterinary medicine, anatomy and histology</w:t>
      </w:r>
      <w:r w:rsidR="002C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Department for undergraduate practical courses (General Histology</w:t>
      </w:r>
      <w:r w:rsidR="002C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domestic animals, Histology of the body systems, Histology of</w:t>
      </w:r>
      <w:r w:rsidR="002C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avian, and Histology of fish).</w:t>
      </w:r>
    </w:p>
    <w:p w:rsidR="00EC46F2" w:rsidRDefault="00EC46F2" w:rsidP="00792874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792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Teaching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activity: 2011 till now</w:t>
      </w:r>
    </w:p>
    <w:p w:rsidR="00EC46F2" w:rsidRDefault="00EC46F2" w:rsidP="002C36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Teaching responsibility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Assiut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Faculty of</w:t>
      </w:r>
      <w:r w:rsidR="002C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veterinary medicine, anatomy and histology Department for</w:t>
      </w:r>
      <w:r w:rsidR="002C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undergraduate and postgraduate courses (</w:t>
      </w:r>
      <w:r w:rsidR="003F103E">
        <w:rPr>
          <w:rFonts w:ascii="Times New Roman" w:hAnsi="Times New Roman" w:cs="Times New Roman"/>
          <w:sz w:val="28"/>
          <w:szCs w:val="28"/>
        </w:rPr>
        <w:t xml:space="preserve">cytology, </w:t>
      </w:r>
      <w:r>
        <w:rPr>
          <w:rFonts w:ascii="Times New Roman" w:hAnsi="Times New Roman" w:cs="Times New Roman"/>
          <w:sz w:val="28"/>
          <w:szCs w:val="28"/>
        </w:rPr>
        <w:t>General Histology of</w:t>
      </w:r>
      <w:r w:rsidR="002C3671">
        <w:rPr>
          <w:rFonts w:ascii="Times New Roman" w:hAnsi="Times New Roman" w:cs="Times New Roman"/>
          <w:sz w:val="28"/>
          <w:szCs w:val="28"/>
        </w:rPr>
        <w:t xml:space="preserve"> </w:t>
      </w:r>
      <w:r w:rsidR="003F103E">
        <w:rPr>
          <w:rFonts w:ascii="Times New Roman" w:hAnsi="Times New Roman" w:cs="Times New Roman"/>
          <w:sz w:val="28"/>
          <w:szCs w:val="28"/>
        </w:rPr>
        <w:t xml:space="preserve">domestic animals and </w:t>
      </w:r>
      <w:r>
        <w:rPr>
          <w:rFonts w:ascii="Times New Roman" w:hAnsi="Times New Roman" w:cs="Times New Roman"/>
          <w:sz w:val="28"/>
          <w:szCs w:val="28"/>
        </w:rPr>
        <w:t>Histology of the body systems).</w:t>
      </w:r>
    </w:p>
    <w:p w:rsidR="00EC46F2" w:rsidRDefault="00EC46F2" w:rsidP="002C36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3E" w:rsidRPr="00792874" w:rsidRDefault="00792874" w:rsidP="0079287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3E" w:rsidRPr="00792874">
        <w:rPr>
          <w:rFonts w:ascii="Times New Roman" w:hAnsi="Times New Roman" w:cs="Times New Roman"/>
          <w:sz w:val="28"/>
          <w:szCs w:val="28"/>
        </w:rPr>
        <w:t>Supervision on</w:t>
      </w:r>
      <w:r w:rsidR="00EC46F2" w:rsidRPr="0079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6F2" w:rsidRPr="00792874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EC46F2" w:rsidRPr="00792874">
        <w:rPr>
          <w:rFonts w:ascii="Times New Roman" w:hAnsi="Times New Roman" w:cs="Times New Roman"/>
          <w:sz w:val="28"/>
          <w:szCs w:val="28"/>
        </w:rPr>
        <w:t xml:space="preserve"> t</w:t>
      </w:r>
      <w:r w:rsidR="003F103E" w:rsidRPr="00792874">
        <w:rPr>
          <w:rFonts w:ascii="Times New Roman" w:hAnsi="Times New Roman" w:cs="Times New Roman"/>
          <w:sz w:val="28"/>
          <w:szCs w:val="28"/>
        </w:rPr>
        <w:t>hese</w:t>
      </w:r>
      <w:r w:rsidR="00E6393E" w:rsidRPr="00792874">
        <w:rPr>
          <w:rFonts w:ascii="Times New Roman" w:hAnsi="Times New Roman" w:cs="Times New Roman"/>
          <w:sz w:val="28"/>
          <w:szCs w:val="28"/>
        </w:rPr>
        <w:t>s</w:t>
      </w:r>
      <w:r w:rsidR="003F103E" w:rsidRPr="00792874">
        <w:rPr>
          <w:rFonts w:ascii="Times New Roman" w:hAnsi="Times New Roman" w:cs="Times New Roman"/>
          <w:sz w:val="28"/>
          <w:szCs w:val="28"/>
        </w:rPr>
        <w:t>:</w:t>
      </w:r>
    </w:p>
    <w:p w:rsidR="00EC46F2" w:rsidRPr="00E6393E" w:rsidRDefault="00E6393E" w:rsidP="003F10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3E">
        <w:rPr>
          <w:rFonts w:ascii="Times New Roman" w:hAnsi="Times New Roman" w:cs="Times New Roman"/>
          <w:sz w:val="28"/>
          <w:szCs w:val="28"/>
        </w:rPr>
        <w:t>a-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EC46F2">
        <w:rPr>
          <w:rFonts w:ascii="Times New Roman" w:hAnsi="Times New Roman" w:cs="Times New Roman"/>
          <w:sz w:val="28"/>
          <w:szCs w:val="28"/>
        </w:rPr>
        <w:t>anal</w:t>
      </w:r>
      <w:proofErr w:type="spellEnd"/>
      <w:r w:rsidR="00EC46F2">
        <w:rPr>
          <w:rFonts w:ascii="Times New Roman" w:hAnsi="Times New Roman" w:cs="Times New Roman"/>
          <w:sz w:val="28"/>
          <w:szCs w:val="28"/>
        </w:rPr>
        <w:t xml:space="preserve"> Hussein </w:t>
      </w:r>
      <w:proofErr w:type="spellStart"/>
      <w:r>
        <w:rPr>
          <w:rFonts w:ascii="Times New Roman" w:hAnsi="Times New Roman" w:cs="Times New Roman"/>
          <w:sz w:val="28"/>
          <w:szCs w:val="28"/>
        </w:rPr>
        <w:t>Tawfek</w:t>
      </w:r>
      <w:proofErr w:type="spellEnd"/>
      <w:r>
        <w:rPr>
          <w:rFonts w:ascii="Times New Roman" w:hAnsi="Times New Roman" w:cs="Times New Roman"/>
          <w:sz w:val="28"/>
          <w:szCs w:val="28"/>
        </w:rPr>
        <w:t>), titled</w:t>
      </w:r>
      <w:r w:rsidRPr="00E6393E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:</w:t>
      </w:r>
      <w:r w:rsidRPr="00E6393E">
        <w:rPr>
          <w:rFonts w:ascii="Calibri" w:eastAsia="+mj-ea" w:hAnsi="Calibri" w:cs="+mj-cs"/>
          <w:b/>
          <w:bCs/>
          <w:color w:val="000000"/>
          <w:kern w:val="24"/>
          <w:sz w:val="56"/>
          <w:szCs w:val="56"/>
        </w:rPr>
        <w:t xml:space="preserve"> </w:t>
      </w:r>
      <w:r w:rsidRPr="00E6393E">
        <w:rPr>
          <w:rFonts w:ascii="Times New Roman" w:hAnsi="Times New Roman" w:cs="Times New Roman"/>
          <w:sz w:val="28"/>
          <w:szCs w:val="28"/>
        </w:rPr>
        <w:t xml:space="preserve">Characterization of the novel </w:t>
      </w:r>
      <w:proofErr w:type="spellStart"/>
      <w:r w:rsidRPr="00E6393E">
        <w:rPr>
          <w:rFonts w:ascii="Times New Roman" w:hAnsi="Times New Roman" w:cs="Times New Roman"/>
          <w:sz w:val="28"/>
          <w:szCs w:val="28"/>
        </w:rPr>
        <w:t>Shh</w:t>
      </w:r>
      <w:proofErr w:type="spellEnd"/>
      <w:r w:rsidRPr="00E6393E">
        <w:rPr>
          <w:rFonts w:ascii="Times New Roman" w:hAnsi="Times New Roman" w:cs="Times New Roman"/>
          <w:sz w:val="28"/>
          <w:szCs w:val="28"/>
        </w:rPr>
        <w:t xml:space="preserve"> signaling components and their relevance for induction and specification of midbrain </w:t>
      </w:r>
      <w:proofErr w:type="spellStart"/>
      <w:r w:rsidRPr="00E6393E">
        <w:rPr>
          <w:rFonts w:ascii="Times New Roman" w:hAnsi="Times New Roman" w:cs="Times New Roman"/>
          <w:sz w:val="28"/>
          <w:szCs w:val="28"/>
        </w:rPr>
        <w:t>dopaminergic</w:t>
      </w:r>
      <w:proofErr w:type="spellEnd"/>
      <w:r w:rsidRPr="00E6393E">
        <w:rPr>
          <w:rFonts w:ascii="Times New Roman" w:hAnsi="Times New Roman" w:cs="Times New Roman"/>
          <w:sz w:val="28"/>
          <w:szCs w:val="28"/>
        </w:rPr>
        <w:t xml:space="preserve"> neurons</w:t>
      </w:r>
    </w:p>
    <w:p w:rsidR="00EC46F2" w:rsidRDefault="003F103E" w:rsidP="002C36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b- </w:t>
      </w:r>
      <w:r w:rsidR="00E639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393E">
        <w:rPr>
          <w:rFonts w:ascii="Times New Roman" w:hAnsi="Times New Roman" w:cs="Times New Roman"/>
          <w:sz w:val="28"/>
          <w:szCs w:val="28"/>
        </w:rPr>
        <w:t>Marwa</w:t>
      </w:r>
      <w:proofErr w:type="spellEnd"/>
      <w:r w:rsidR="00E6393E">
        <w:rPr>
          <w:rFonts w:ascii="Times New Roman" w:hAnsi="Times New Roman" w:cs="Times New Roman"/>
          <w:sz w:val="28"/>
          <w:szCs w:val="28"/>
        </w:rPr>
        <w:t xml:space="preserve"> Mohammed Hussein</w:t>
      </w:r>
      <w:proofErr w:type="gramStart"/>
      <w:r w:rsidR="00E6393E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="00E6393E">
        <w:rPr>
          <w:rFonts w:ascii="Times New Roman" w:hAnsi="Times New Roman" w:cs="Times New Roman"/>
          <w:sz w:val="28"/>
          <w:szCs w:val="28"/>
        </w:rPr>
        <w:t xml:space="preserve"> Titled:</w:t>
      </w:r>
      <w:r w:rsidR="002C3671">
        <w:rPr>
          <w:rFonts w:ascii="Times New Roman" w:hAnsi="Times New Roman" w:cs="Times New Roman"/>
          <w:sz w:val="28"/>
          <w:szCs w:val="28"/>
        </w:rPr>
        <w:t xml:space="preserve"> </w:t>
      </w:r>
      <w:r w:rsidR="00E6393E">
        <w:rPr>
          <w:rFonts w:ascii="Times New Roman" w:hAnsi="Times New Roman" w:cs="Times New Roman"/>
          <w:sz w:val="28"/>
          <w:szCs w:val="28"/>
        </w:rPr>
        <w:t xml:space="preserve">Postnatal </w:t>
      </w:r>
      <w:r w:rsidR="00EC46F2">
        <w:rPr>
          <w:rFonts w:ascii="Times New Roman" w:hAnsi="Times New Roman" w:cs="Times New Roman"/>
          <w:sz w:val="28"/>
          <w:szCs w:val="28"/>
        </w:rPr>
        <w:t>development of lung of rabbit.</w:t>
      </w:r>
    </w:p>
    <w:p w:rsidR="00BB0773" w:rsidRDefault="00BB0773" w:rsidP="00BB077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c-(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Madeha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Ahmed </w:t>
      </w:r>
      <w:proofErr w:type="spellStart"/>
      <w:r>
        <w:rPr>
          <w:rFonts w:ascii="Times New Roman" w:hAnsi="Times New Roman" w:cs="Times New Roman"/>
          <w:sz w:val="28"/>
          <w:szCs w:val="28"/>
        </w:rPr>
        <w:t>Hashim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titled: histological studies on the skin of Sudanese duck during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posthatching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period.</w:t>
      </w:r>
    </w:p>
    <w:p w:rsidR="003F103E" w:rsidRPr="00792874" w:rsidRDefault="00792874" w:rsidP="00792874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Supervision</w:t>
      </w:r>
      <w:r w:rsidR="003F103E" w:rsidRPr="00792874">
        <w:rPr>
          <w:rFonts w:ascii="Times New Roman" w:hAnsi="Times New Roman" w:cs="Times New Roman"/>
          <w:sz w:val="28"/>
          <w:szCs w:val="28"/>
        </w:rPr>
        <w:t xml:space="preserve"> on master these</w:t>
      </w:r>
      <w:r w:rsidR="00EC46F2" w:rsidRPr="00792874">
        <w:rPr>
          <w:rFonts w:ascii="Times New Roman" w:hAnsi="Times New Roman" w:cs="Times New Roman"/>
          <w:sz w:val="28"/>
          <w:szCs w:val="28"/>
        </w:rPr>
        <w:t xml:space="preserve">s </w:t>
      </w:r>
    </w:p>
    <w:p w:rsidR="00EC46F2" w:rsidRPr="00EC46F2" w:rsidRDefault="003F103E" w:rsidP="003F10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</w:t>
      </w:r>
      <w:r w:rsidR="00EC46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46F2">
        <w:rPr>
          <w:rFonts w:ascii="Times New Roman" w:hAnsi="Times New Roman" w:cs="Times New Roman"/>
          <w:sz w:val="28"/>
          <w:szCs w:val="28"/>
        </w:rPr>
        <w:t>Fatma</w:t>
      </w:r>
      <w:proofErr w:type="spellEnd"/>
      <w:r w:rsidR="00EC46F2">
        <w:rPr>
          <w:rFonts w:ascii="Times New Roman" w:hAnsi="Times New Roman" w:cs="Times New Roman"/>
          <w:sz w:val="28"/>
          <w:szCs w:val="28"/>
        </w:rPr>
        <w:t xml:space="preserve"> Ahmed </w:t>
      </w:r>
      <w:proofErr w:type="spellStart"/>
      <w:r w:rsidR="00EC46F2">
        <w:rPr>
          <w:rFonts w:ascii="Times New Roman" w:hAnsi="Times New Roman" w:cs="Times New Roman"/>
          <w:sz w:val="28"/>
          <w:szCs w:val="28"/>
        </w:rPr>
        <w:t>Mosta</w:t>
      </w:r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sz w:val="28"/>
          <w:szCs w:val="28"/>
        </w:rPr>
        <w:t>), titled:</w:t>
      </w:r>
      <w:r w:rsidR="00EC46F2">
        <w:rPr>
          <w:rFonts w:ascii="Times New Roman" w:hAnsi="Times New Roman" w:cs="Times New Roman"/>
          <w:sz w:val="28"/>
          <w:szCs w:val="28"/>
        </w:rPr>
        <w:t xml:space="preserve"> development liver in chicken</w:t>
      </w:r>
      <w:r w:rsidR="00EC46F2">
        <w:rPr>
          <w:rFonts w:ascii="TimesNewRoman" w:hAnsi="Times New Roman" w:cs="TimesNewRoman"/>
          <w:sz w:val="28"/>
          <w:szCs w:val="28"/>
        </w:rPr>
        <w:t>.</w:t>
      </w:r>
    </w:p>
    <w:p w:rsidR="00EC46F2" w:rsidRDefault="003F103E" w:rsidP="00EC46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b-</w:t>
      </w:r>
      <w:r w:rsidR="00EC46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C46F2">
        <w:rPr>
          <w:rFonts w:ascii="Times New Roman" w:hAnsi="Times New Roman" w:cs="Times New Roman"/>
          <w:sz w:val="28"/>
          <w:szCs w:val="28"/>
        </w:rPr>
        <w:t>Am</w:t>
      </w:r>
      <w:r w:rsidR="00E6393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E6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3E">
        <w:rPr>
          <w:rFonts w:ascii="Times New Roman" w:hAnsi="Times New Roman" w:cs="Times New Roman"/>
          <w:sz w:val="28"/>
          <w:szCs w:val="28"/>
        </w:rPr>
        <w:t>Taha</w:t>
      </w:r>
      <w:proofErr w:type="spellEnd"/>
      <w:r w:rsidR="00E6393E">
        <w:rPr>
          <w:rFonts w:ascii="Times New Roman" w:hAnsi="Times New Roman" w:cs="Times New Roman"/>
          <w:sz w:val="28"/>
          <w:szCs w:val="28"/>
        </w:rPr>
        <w:t>), titled</w:t>
      </w:r>
      <w:r w:rsidR="00EC46F2">
        <w:rPr>
          <w:rFonts w:ascii="Times New Roman" w:hAnsi="Times New Roman" w:cs="Times New Roman"/>
          <w:sz w:val="28"/>
          <w:szCs w:val="28"/>
        </w:rPr>
        <w:t xml:space="preserve"> the histological adulteration of minced meat and sausage.</w:t>
      </w:r>
    </w:p>
    <w:p w:rsidR="00EC46F2" w:rsidRDefault="003F103E" w:rsidP="00EC46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c-</w:t>
      </w:r>
      <w:r w:rsidR="00E639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393E">
        <w:rPr>
          <w:rFonts w:ascii="Times New Roman" w:hAnsi="Times New Roman" w:cs="Times New Roman"/>
          <w:sz w:val="28"/>
          <w:szCs w:val="28"/>
        </w:rPr>
        <w:t xml:space="preserve">Sara </w:t>
      </w:r>
      <w:proofErr w:type="spellStart"/>
      <w:r w:rsidR="00E6393E">
        <w:rPr>
          <w:rFonts w:ascii="Times New Roman" w:hAnsi="Times New Roman" w:cs="Times New Roman"/>
          <w:sz w:val="28"/>
          <w:szCs w:val="28"/>
        </w:rPr>
        <w:t>Khaleel</w:t>
      </w:r>
      <w:proofErr w:type="spellEnd"/>
      <w:r w:rsidR="00E6393E">
        <w:rPr>
          <w:rFonts w:ascii="Times New Roman" w:hAnsi="Times New Roman" w:cs="Times New Roman"/>
          <w:sz w:val="28"/>
          <w:szCs w:val="28"/>
        </w:rPr>
        <w:t>), titled:</w:t>
      </w:r>
      <w:r w:rsidR="00EC46F2">
        <w:rPr>
          <w:rFonts w:ascii="Times New Roman" w:hAnsi="Times New Roman" w:cs="Times New Roman"/>
          <w:sz w:val="28"/>
          <w:szCs w:val="28"/>
        </w:rPr>
        <w:t xml:space="preserve"> the histological and </w:t>
      </w:r>
      <w:proofErr w:type="spellStart"/>
      <w:r w:rsidR="00EC46F2">
        <w:rPr>
          <w:rFonts w:ascii="Times New Roman" w:hAnsi="Times New Roman" w:cs="Times New Roman"/>
          <w:sz w:val="28"/>
          <w:szCs w:val="28"/>
        </w:rPr>
        <w:t>histochemical</w:t>
      </w:r>
      <w:proofErr w:type="spellEnd"/>
      <w:r w:rsidR="00EC46F2">
        <w:rPr>
          <w:rFonts w:ascii="Times New Roman" w:hAnsi="Times New Roman" w:cs="Times New Roman"/>
          <w:sz w:val="28"/>
          <w:szCs w:val="28"/>
        </w:rPr>
        <w:t xml:space="preserve"> development of oviduct of quail.</w:t>
      </w:r>
    </w:p>
    <w:p w:rsidR="00EC46F2" w:rsidRPr="00EC46F2" w:rsidRDefault="00792874" w:rsidP="00EC46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r w:rsidR="00EC46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46F2">
        <w:rPr>
          <w:rFonts w:ascii="Times New Roman" w:hAnsi="Times New Roman" w:cs="Times New Roman"/>
          <w:sz w:val="28"/>
          <w:szCs w:val="28"/>
        </w:rPr>
        <w:t>Inass</w:t>
      </w:r>
      <w:proofErr w:type="spellEnd"/>
      <w:r w:rsidR="00EC4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6F2">
        <w:rPr>
          <w:rFonts w:ascii="Times New Roman" w:hAnsi="Times New Roman" w:cs="Times New Roman"/>
          <w:sz w:val="28"/>
          <w:szCs w:val="28"/>
        </w:rPr>
        <w:t>Masoud</w:t>
      </w:r>
      <w:proofErr w:type="spellEnd"/>
      <w:r w:rsidR="00EC46F2">
        <w:rPr>
          <w:rFonts w:ascii="Times New Roman" w:hAnsi="Times New Roman" w:cs="Times New Roman"/>
          <w:sz w:val="28"/>
          <w:szCs w:val="28"/>
        </w:rPr>
        <w:t>), titled:</w:t>
      </w:r>
      <w:r w:rsidR="00EC46F2" w:rsidRPr="00EC46F2">
        <w:rPr>
          <w:rFonts w:asciiTheme="majorBidi" w:hAnsiTheme="majorBidi" w:cstheme="majorBidi"/>
          <w:sz w:val="28"/>
          <w:szCs w:val="28"/>
        </w:rPr>
        <w:t xml:space="preserve"> </w:t>
      </w:r>
      <w:r w:rsidR="00EC46F2" w:rsidRPr="00EC46F2">
        <w:rPr>
          <w:rFonts w:asciiTheme="majorBidi" w:hAnsiTheme="majorBidi" w:cstheme="majorBidi"/>
          <w:iCs/>
          <w:sz w:val="28"/>
          <w:szCs w:val="28"/>
          <w:lang w:bidi="ar-EG"/>
        </w:rPr>
        <w:t xml:space="preserve">Protective effects of Melatonin </w:t>
      </w:r>
      <w:proofErr w:type="gramStart"/>
      <w:r w:rsidR="00EC46F2" w:rsidRPr="00EC46F2">
        <w:rPr>
          <w:rFonts w:asciiTheme="majorBidi" w:hAnsiTheme="majorBidi" w:cstheme="majorBidi"/>
          <w:iCs/>
          <w:sz w:val="28"/>
          <w:szCs w:val="28"/>
          <w:lang w:bidi="ar-EG"/>
        </w:rPr>
        <w:t xml:space="preserve">Against </w:t>
      </w:r>
      <w:proofErr w:type="spellStart"/>
      <w:r w:rsidR="00EC46F2" w:rsidRPr="00EC46F2">
        <w:rPr>
          <w:rFonts w:asciiTheme="majorBidi" w:hAnsiTheme="majorBidi" w:cstheme="majorBidi"/>
          <w:iCs/>
          <w:sz w:val="28"/>
          <w:szCs w:val="28"/>
          <w:lang w:bidi="ar-EG"/>
        </w:rPr>
        <w:t>Lipopolysacharride</w:t>
      </w:r>
      <w:proofErr w:type="spellEnd"/>
      <w:r w:rsidR="00EC46F2">
        <w:rPr>
          <w:rFonts w:asciiTheme="majorBidi" w:hAnsiTheme="majorBidi" w:cstheme="majorBidi"/>
          <w:iCs/>
          <w:sz w:val="28"/>
          <w:szCs w:val="28"/>
          <w:lang w:bidi="ar-EG"/>
        </w:rPr>
        <w:t xml:space="preserve"> Induced Multiple Organs </w:t>
      </w:r>
      <w:r w:rsidR="00EC46F2" w:rsidRPr="00EC46F2">
        <w:rPr>
          <w:rFonts w:asciiTheme="majorBidi" w:hAnsiTheme="majorBidi" w:cstheme="majorBidi"/>
          <w:iCs/>
          <w:sz w:val="28"/>
          <w:szCs w:val="28"/>
          <w:lang w:bidi="ar-EG"/>
        </w:rPr>
        <w:t>Dysfunction In</w:t>
      </w:r>
      <w:proofErr w:type="gramEnd"/>
      <w:r w:rsidR="00EC46F2" w:rsidRPr="00EC46F2">
        <w:rPr>
          <w:rFonts w:asciiTheme="majorBidi" w:hAnsiTheme="majorBidi" w:cstheme="majorBidi"/>
          <w:iCs/>
          <w:sz w:val="28"/>
          <w:szCs w:val="28"/>
          <w:lang w:bidi="ar-EG"/>
        </w:rPr>
        <w:t xml:space="preserve"> Adult Male Rats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Editor in American Journal of Life Science Researches, 2013.</w:t>
      </w:r>
      <w:proofErr w:type="gramEnd"/>
    </w:p>
    <w:p w:rsidR="00E6393E" w:rsidRDefault="00E6393E" w:rsidP="00EC46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C46F2" w:rsidRDefault="00EC46F2" w:rsidP="00E639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Conferences and Meeting attendance:</w:t>
      </w:r>
    </w:p>
    <w:p w:rsidR="00EC46F2" w:rsidRDefault="00E6393E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EC46F2">
        <w:rPr>
          <w:rFonts w:ascii="Times New Roman" w:hAnsi="Times New Roman" w:cs="Times New Roman"/>
          <w:sz w:val="28"/>
          <w:szCs w:val="28"/>
        </w:rPr>
        <w:t>15th Sci. Cong, Fac.</w:t>
      </w:r>
      <w:r>
        <w:rPr>
          <w:rFonts w:ascii="Times New Roman" w:hAnsi="Times New Roman" w:cs="Times New Roman"/>
          <w:sz w:val="28"/>
          <w:szCs w:val="28"/>
        </w:rPr>
        <w:t xml:space="preserve"> Vet. Med.,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Assiut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Univ., Egypt, 2012</w:t>
      </w:r>
    </w:p>
    <w:p w:rsidR="00E6393E" w:rsidRDefault="00E6393E" w:rsidP="00E6393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2-the global fisheries and aquaculture research conference, 2013</w:t>
      </w:r>
    </w:p>
    <w:p w:rsidR="00E6393E" w:rsidRDefault="00E6393E" w:rsidP="00E6393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3-16</w:t>
      </w:r>
      <w:r w:rsidRPr="00E639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Sci. Cong, Fac. Vet.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Med.,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Assiut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Univ., Egypt, 2014.</w:t>
      </w:r>
      <w:proofErr w:type="gramEnd"/>
    </w:p>
    <w:p w:rsidR="00E6393E" w:rsidRDefault="00E6393E" w:rsidP="00BB077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4-7</w:t>
      </w:r>
      <w:r w:rsidRPr="00E639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international Arabic conference for environment, 2014</w:t>
      </w:r>
    </w:p>
    <w:p w:rsidR="00EC46F2" w:rsidRDefault="00EC46F2" w:rsidP="00EC46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International Publication:</w:t>
      </w:r>
    </w:p>
    <w:p w:rsidR="00EC46F2" w:rsidRPr="002C3671" w:rsidRDefault="00EC46F2" w:rsidP="002C367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1-Doaa M.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Hanan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, H.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Abd-Elhafeez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2C3671">
        <w:rPr>
          <w:rFonts w:asciiTheme="majorBidi" w:hAnsiTheme="majorBidi" w:cstheme="majorBidi"/>
          <w:sz w:val="28"/>
          <w:szCs w:val="28"/>
        </w:rPr>
        <w:t xml:space="preserve"> 2013. Histological</w:t>
      </w:r>
    </w:p>
    <w:p w:rsidR="00EC46F2" w:rsidRPr="002C3671" w:rsidRDefault="00EC46F2" w:rsidP="002C367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C3671">
        <w:rPr>
          <w:rFonts w:asciiTheme="majorBidi" w:hAnsiTheme="majorBidi" w:cstheme="majorBidi"/>
          <w:sz w:val="28"/>
          <w:szCs w:val="28"/>
        </w:rPr>
        <w:t xml:space="preserve">Changes in Selected Organs of </w:t>
      </w:r>
      <w:proofErr w:type="spellStart"/>
      <w:r w:rsidRPr="002C3671">
        <w:rPr>
          <w:rFonts w:asciiTheme="majorBidi" w:hAnsiTheme="majorBidi" w:cstheme="majorBidi"/>
          <w:i/>
          <w:iCs/>
          <w:sz w:val="28"/>
          <w:szCs w:val="28"/>
        </w:rPr>
        <w:t>Oreochromis</w:t>
      </w:r>
      <w:proofErr w:type="spellEnd"/>
      <w:r w:rsidRPr="002C367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2C3671">
        <w:rPr>
          <w:rFonts w:asciiTheme="majorBidi" w:hAnsiTheme="majorBidi" w:cstheme="majorBidi"/>
          <w:i/>
          <w:iCs/>
          <w:sz w:val="28"/>
          <w:szCs w:val="28"/>
        </w:rPr>
        <w:t>Niloticus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Exposed to Doses</w:t>
      </w:r>
    </w:p>
    <w:p w:rsidR="00EC46F2" w:rsidRPr="002C3671" w:rsidRDefault="00EC46F2" w:rsidP="002C367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C3671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2C3671">
        <w:rPr>
          <w:rFonts w:asciiTheme="majorBidi" w:hAnsiTheme="majorBidi" w:cstheme="majorBidi"/>
          <w:sz w:val="28"/>
          <w:szCs w:val="28"/>
        </w:rPr>
        <w:t xml:space="preserve"> Lead Acetate. J. Life Science and Biomedicine 3(3): 256-263.</w:t>
      </w:r>
    </w:p>
    <w:p w:rsidR="00EC46F2" w:rsidRPr="002C3671" w:rsidRDefault="00EC46F2" w:rsidP="002C367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F103E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Enas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Abd-Elhafez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Doaa</w:t>
      </w:r>
      <w:proofErr w:type="spellEnd"/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Pr="003F103E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2C3671">
        <w:rPr>
          <w:rFonts w:asciiTheme="majorBidi" w:hAnsiTheme="majorBidi" w:cstheme="majorBidi"/>
          <w:sz w:val="28"/>
          <w:szCs w:val="28"/>
        </w:rPr>
        <w:t xml:space="preserve"> Abu-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Elhamed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and Hassan</w:t>
      </w:r>
    </w:p>
    <w:p w:rsidR="00EC46F2" w:rsidRPr="002C3671" w:rsidRDefault="00EC46F2" w:rsidP="002C367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C3671">
        <w:rPr>
          <w:rFonts w:asciiTheme="majorBidi" w:hAnsiTheme="majorBidi" w:cstheme="majorBidi"/>
          <w:sz w:val="28"/>
          <w:szCs w:val="28"/>
        </w:rPr>
        <w:t>A.H.S., 2013.</w:t>
      </w:r>
      <w:proofErr w:type="gramEnd"/>
      <w:r w:rsidRPr="002C3671">
        <w:rPr>
          <w:rFonts w:asciiTheme="majorBidi" w:hAnsiTheme="majorBidi" w:cstheme="majorBidi"/>
          <w:sz w:val="28"/>
          <w:szCs w:val="28"/>
        </w:rPr>
        <w:t xml:space="preserve"> Comparative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Histomorphological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Studies on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Oesophagus</w:t>
      </w:r>
      <w:proofErr w:type="spellEnd"/>
    </w:p>
    <w:p w:rsidR="00EC46F2" w:rsidRPr="002C3671" w:rsidRDefault="00EC46F2" w:rsidP="002C367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C3671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2C3671">
        <w:rPr>
          <w:rFonts w:asciiTheme="majorBidi" w:hAnsiTheme="majorBidi" w:cstheme="majorBidi"/>
          <w:sz w:val="28"/>
          <w:szCs w:val="28"/>
        </w:rPr>
        <w:t xml:space="preserve"> Catfish and Grass Carp. Journal of histology, Article ID 858674,</w:t>
      </w:r>
    </w:p>
    <w:p w:rsidR="00EC46F2" w:rsidRPr="002C3671" w:rsidRDefault="00EC46F2" w:rsidP="003F103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3-Doaa M.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Pr="003F103E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Enas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Abd-Elhafez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, Hassan, A.H.S. and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Fatma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A.</w:t>
      </w:r>
      <w:r w:rsidR="003F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Mostafa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>, 2013.</w:t>
      </w:r>
      <w:proofErr w:type="gramEnd"/>
      <w:r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C3671">
        <w:rPr>
          <w:rFonts w:asciiTheme="majorBidi" w:hAnsiTheme="majorBidi" w:cstheme="majorBidi"/>
          <w:sz w:val="28"/>
          <w:szCs w:val="28"/>
        </w:rPr>
        <w:t xml:space="preserve">Dynamics of Liver Development in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Dandarawi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Chicken.</w:t>
      </w:r>
      <w:proofErr w:type="gramEnd"/>
      <w:r w:rsidR="003F103E">
        <w:rPr>
          <w:rFonts w:asciiTheme="majorBidi" w:hAnsiTheme="majorBidi" w:cstheme="majorBidi"/>
          <w:sz w:val="28"/>
          <w:szCs w:val="28"/>
        </w:rPr>
        <w:t xml:space="preserve"> </w:t>
      </w:r>
      <w:r w:rsidRPr="002C3671">
        <w:rPr>
          <w:rFonts w:asciiTheme="majorBidi" w:hAnsiTheme="majorBidi" w:cstheme="majorBidi"/>
          <w:sz w:val="28"/>
          <w:szCs w:val="28"/>
        </w:rPr>
        <w:t>J. World's Poultry Research 3(3): 73-79.</w:t>
      </w:r>
    </w:p>
    <w:p w:rsidR="00BE754F" w:rsidRPr="002C3671" w:rsidRDefault="00EC46F2" w:rsidP="003F103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Doaa</w:t>
      </w:r>
      <w:proofErr w:type="spellEnd"/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Pr="003F103E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Enas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Abd-Elhafez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, Hassan, A.H.S. and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Fatma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A.</w:t>
      </w:r>
      <w:r w:rsidR="003F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Mostafa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>, 2013.</w:t>
      </w:r>
      <w:proofErr w:type="gramEnd"/>
      <w:r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2C3671">
        <w:rPr>
          <w:rFonts w:asciiTheme="majorBidi" w:hAnsiTheme="majorBidi" w:cstheme="majorBidi"/>
          <w:sz w:val="28"/>
          <w:szCs w:val="28"/>
        </w:rPr>
        <w:t>Histogenesis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of Liver of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Dandarawi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Chicken.</w:t>
      </w:r>
      <w:proofErr w:type="gramEnd"/>
      <w:r w:rsidRPr="002C3671">
        <w:rPr>
          <w:rFonts w:asciiTheme="majorBidi" w:hAnsiTheme="majorBidi" w:cstheme="majorBidi"/>
          <w:sz w:val="28"/>
          <w:szCs w:val="28"/>
        </w:rPr>
        <w:t xml:space="preserve"> American</w:t>
      </w:r>
      <w:r w:rsidR="003F103E">
        <w:rPr>
          <w:rFonts w:asciiTheme="majorBidi" w:hAnsiTheme="majorBidi" w:cstheme="majorBidi"/>
          <w:sz w:val="28"/>
          <w:szCs w:val="28"/>
        </w:rPr>
        <w:t xml:space="preserve"> </w:t>
      </w:r>
      <w:r w:rsidRPr="002C3671">
        <w:rPr>
          <w:rFonts w:asciiTheme="majorBidi" w:hAnsiTheme="majorBidi" w:cstheme="majorBidi"/>
          <w:sz w:val="28"/>
          <w:szCs w:val="28"/>
        </w:rPr>
        <w:t>Journal of Life Science Research Vol. 1, Issue 2, 47-58.</w:t>
      </w:r>
    </w:p>
    <w:p w:rsidR="002C3671" w:rsidRPr="002C3671" w:rsidRDefault="00E6393E" w:rsidP="002C367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F103E">
        <w:rPr>
          <w:rFonts w:asciiTheme="majorBidi" w:hAnsiTheme="majorBidi" w:cstheme="majorBidi"/>
          <w:b/>
          <w:bCs/>
          <w:sz w:val="28"/>
          <w:szCs w:val="28"/>
          <w:lang w:bidi="ar-EG"/>
        </w:rPr>
        <w:t>5-</w:t>
      </w:r>
      <w:r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Ebtsam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Sayed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 Hassan; 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Mahmoud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Mostafa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Mahmoud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Asmaa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 Mohamed 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Metwally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2C3671" w:rsidRPr="003F103E">
        <w:rPr>
          <w:rFonts w:asciiTheme="majorBidi" w:hAnsiTheme="majorBidi" w:cstheme="majorBidi"/>
          <w:b/>
          <w:bCs/>
          <w:sz w:val="28"/>
          <w:szCs w:val="28"/>
        </w:rPr>
        <w:t>Doaa</w:t>
      </w:r>
      <w:proofErr w:type="spellEnd"/>
      <w:r w:rsidR="002C3671"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 Mohamed </w:t>
      </w:r>
      <w:proofErr w:type="spellStart"/>
      <w:r w:rsidR="002C3671" w:rsidRPr="003F103E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="002C3671" w:rsidRPr="003F103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2C3671" w:rsidRPr="002C36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>Lamproglena</w:t>
      </w:r>
      <w:proofErr w:type="spellEnd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>monodi</w:t>
      </w:r>
      <w:proofErr w:type="spellEnd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C3671" w:rsidRPr="002C3671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copepoda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C3671" w:rsidRPr="002C3671">
        <w:rPr>
          <w:rFonts w:asciiTheme="majorBidi" w:hAnsiTheme="majorBidi" w:cstheme="majorBidi"/>
          <w:sz w:val="28"/>
          <w:szCs w:val="28"/>
        </w:rPr>
        <w:t>lernaeidae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), infesting gills of </w:t>
      </w:r>
      <w:proofErr w:type="spellStart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>Oreochromis</w:t>
      </w:r>
      <w:proofErr w:type="spellEnd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>niloticus</w:t>
      </w:r>
      <w:proofErr w:type="spellEnd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C3671" w:rsidRPr="002C3671">
        <w:rPr>
          <w:rFonts w:asciiTheme="majorBidi" w:hAnsiTheme="majorBidi" w:cstheme="majorBidi"/>
          <w:sz w:val="28"/>
          <w:szCs w:val="28"/>
        </w:rPr>
        <w:t xml:space="preserve">and </w:t>
      </w:r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 xml:space="preserve">Tilapia </w:t>
      </w:r>
      <w:proofErr w:type="spellStart"/>
      <w:r w:rsidR="002C3671" w:rsidRPr="002C3671">
        <w:rPr>
          <w:rFonts w:asciiTheme="majorBidi" w:hAnsiTheme="majorBidi" w:cstheme="majorBidi"/>
          <w:i/>
          <w:iCs/>
          <w:sz w:val="28"/>
          <w:szCs w:val="28"/>
        </w:rPr>
        <w:t>zillii</w:t>
      </w:r>
      <w:proofErr w:type="spellEnd"/>
      <w:r w:rsidR="002C3671" w:rsidRPr="002C3671">
        <w:rPr>
          <w:rFonts w:asciiTheme="majorBidi" w:hAnsiTheme="majorBidi" w:cstheme="majorBidi"/>
          <w:sz w:val="28"/>
          <w:szCs w:val="28"/>
        </w:rPr>
        <w:t xml:space="preserve"> .The Global Journal of Fisheries and Aqua. Res. - Vol. 6 No. 6, (2013)</w:t>
      </w:r>
    </w:p>
    <w:p w:rsidR="00E6393E" w:rsidRPr="002C3671" w:rsidRDefault="002C3671" w:rsidP="002C367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F103E">
        <w:rPr>
          <w:rFonts w:asciiTheme="majorBidi" w:hAnsiTheme="majorBidi" w:cstheme="majorBidi"/>
          <w:b/>
          <w:bCs/>
          <w:sz w:val="28"/>
          <w:szCs w:val="28"/>
        </w:rPr>
        <w:t>6-</w:t>
      </w:r>
      <w:r w:rsidR="00E6393E" w:rsidRPr="002C3671">
        <w:rPr>
          <w:rFonts w:asciiTheme="majorBidi" w:hAnsiTheme="majorBidi" w:cstheme="majorBidi"/>
          <w:sz w:val="28"/>
          <w:szCs w:val="28"/>
        </w:rPr>
        <w:t xml:space="preserve">Hanan H. </w:t>
      </w:r>
      <w:proofErr w:type="spellStart"/>
      <w:r w:rsidR="00E6393E" w:rsidRPr="002C3671">
        <w:rPr>
          <w:rFonts w:asciiTheme="majorBidi" w:hAnsiTheme="majorBidi" w:cstheme="majorBidi"/>
          <w:sz w:val="28"/>
          <w:szCs w:val="28"/>
        </w:rPr>
        <w:t>Abd-Elhafeez</w:t>
      </w:r>
      <w:proofErr w:type="spellEnd"/>
      <w:r w:rsidR="00E6393E" w:rsidRPr="002C367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E6393E" w:rsidRPr="003F103E">
        <w:rPr>
          <w:rFonts w:asciiTheme="majorBidi" w:hAnsiTheme="majorBidi" w:cstheme="majorBidi"/>
          <w:b/>
          <w:bCs/>
          <w:sz w:val="28"/>
          <w:szCs w:val="28"/>
        </w:rPr>
        <w:t>Doaa</w:t>
      </w:r>
      <w:proofErr w:type="spellEnd"/>
      <w:r w:rsidR="00E6393E"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="00E6393E" w:rsidRPr="003F103E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="00E6393E"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E6393E" w:rsidRPr="002C3671">
        <w:rPr>
          <w:rFonts w:asciiTheme="majorBidi" w:hAnsiTheme="majorBidi" w:cstheme="majorBidi"/>
          <w:sz w:val="28"/>
          <w:szCs w:val="28"/>
        </w:rPr>
        <w:t>Comparative Morphological Study of Lips and</w:t>
      </w:r>
      <w:r w:rsidR="00E6393E" w:rsidRPr="002C367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6393E" w:rsidRPr="002C3671">
        <w:rPr>
          <w:rFonts w:asciiTheme="majorBidi" w:hAnsiTheme="majorBidi" w:cstheme="majorBidi"/>
          <w:sz w:val="28"/>
          <w:szCs w:val="28"/>
        </w:rPr>
        <w:t>Associated Structures of Two Algal Grazer Fish</w:t>
      </w:r>
      <w:r w:rsidR="00E6393E" w:rsidRPr="002C3671">
        <w:rPr>
          <w:rFonts w:asciiTheme="majorBidi" w:hAnsiTheme="majorBidi" w:cstheme="majorBidi"/>
          <w:sz w:val="28"/>
          <w:szCs w:val="28"/>
          <w:lang w:bidi="ar-EG"/>
        </w:rPr>
        <w:t>. Advanced microscopy research 2014; 9 (3):1-10</w:t>
      </w:r>
    </w:p>
    <w:p w:rsidR="002C3671" w:rsidRPr="002C3671" w:rsidRDefault="002C3671" w:rsidP="002C367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F103E">
        <w:rPr>
          <w:rFonts w:asciiTheme="majorBidi" w:hAnsiTheme="majorBidi" w:cstheme="majorBidi"/>
          <w:b/>
          <w:bCs/>
          <w:sz w:val="28"/>
          <w:szCs w:val="28"/>
          <w:lang w:bidi="ar-EG"/>
        </w:rPr>
        <w:t>7-</w:t>
      </w:r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Doaa</w:t>
      </w:r>
      <w:proofErr w:type="spellEnd"/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="003F103E">
        <w:rPr>
          <w:rFonts w:asciiTheme="majorBidi" w:eastAsia="FJKFE P+ MTSY" w:hAnsiTheme="majorBidi" w:cstheme="majorBidi"/>
          <w:b/>
          <w:bCs/>
          <w:sz w:val="28"/>
          <w:szCs w:val="28"/>
        </w:rPr>
        <w:t xml:space="preserve"> </w:t>
      </w:r>
      <w:r w:rsidR="003F103E">
        <w:rPr>
          <w:rFonts w:asciiTheme="majorBidi" w:eastAsia="FJKFE P+ MTSY" w:hAnsiTheme="majorBidi" w:cstheme="majorBidi"/>
          <w:sz w:val="28"/>
          <w:szCs w:val="28"/>
        </w:rPr>
        <w:t>and</w:t>
      </w:r>
      <w:r w:rsidRPr="002C3671">
        <w:rPr>
          <w:rFonts w:asciiTheme="majorBidi" w:eastAsia="FJKFE P+ MTSY" w:hAnsiTheme="majorBidi" w:cstheme="majorBidi"/>
          <w:sz w:val="28"/>
          <w:szCs w:val="28"/>
        </w:rPr>
        <w:t xml:space="preserve"> </w:t>
      </w:r>
      <w:proofErr w:type="spellStart"/>
      <w:r w:rsidRPr="002C3671">
        <w:rPr>
          <w:rFonts w:asciiTheme="majorBidi" w:eastAsia="FJKFE P+ MTSY" w:hAnsiTheme="majorBidi" w:cstheme="majorBidi"/>
          <w:sz w:val="28"/>
          <w:szCs w:val="28"/>
        </w:rPr>
        <w:t>Hanan</w:t>
      </w:r>
      <w:proofErr w:type="spellEnd"/>
      <w:r w:rsidRPr="002C3671">
        <w:rPr>
          <w:rFonts w:asciiTheme="majorBidi" w:eastAsia="FJKFE P+ MTSY" w:hAnsiTheme="majorBidi" w:cstheme="majorBidi"/>
          <w:sz w:val="28"/>
          <w:szCs w:val="28"/>
        </w:rPr>
        <w:t xml:space="preserve"> H. </w:t>
      </w:r>
      <w:proofErr w:type="spellStart"/>
      <w:r w:rsidRPr="002C3671">
        <w:rPr>
          <w:rFonts w:asciiTheme="majorBidi" w:eastAsia="FJKFE P+ MTSY" w:hAnsiTheme="majorBidi" w:cstheme="majorBidi"/>
          <w:sz w:val="28"/>
          <w:szCs w:val="28"/>
        </w:rPr>
        <w:t>Abd-Elhafeez</w:t>
      </w:r>
      <w:proofErr w:type="spellEnd"/>
      <w:r w:rsidRPr="002C3671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r w:rsidRPr="002C3671">
        <w:rPr>
          <w:rFonts w:asciiTheme="majorBidi" w:hAnsiTheme="majorBidi" w:cstheme="majorBidi"/>
          <w:sz w:val="28"/>
          <w:szCs w:val="28"/>
        </w:rPr>
        <w:t xml:space="preserve">Light- and electron-microscopic studies of olfactory organ of Red-tail shark,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Epalzeorhynchos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bicolor (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Teleostei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Cyprinidae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). Journal microscopy and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ultrastructure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>; 2014; 2 (3): 182-195.</w:t>
      </w:r>
    </w:p>
    <w:p w:rsidR="00D04257" w:rsidRDefault="002C3671" w:rsidP="002C367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8-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Doaa</w:t>
      </w:r>
      <w:proofErr w:type="spellEnd"/>
      <w:r w:rsidRPr="003F103E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Pr="003F103E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Pr="003F103E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C3671">
        <w:rPr>
          <w:rFonts w:asciiTheme="majorBidi" w:hAnsiTheme="majorBidi" w:cstheme="majorBidi"/>
          <w:sz w:val="28"/>
          <w:szCs w:val="28"/>
        </w:rPr>
        <w:t xml:space="preserve"> Microscopic and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histochemical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characterization of the bovine uterine tube during the follicular and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luteal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 xml:space="preserve"> phases of estrous cycle Journal microscopy and </w:t>
      </w:r>
      <w:proofErr w:type="spellStart"/>
      <w:r w:rsidRPr="002C3671">
        <w:rPr>
          <w:rFonts w:asciiTheme="majorBidi" w:hAnsiTheme="majorBidi" w:cstheme="majorBidi"/>
          <w:sz w:val="28"/>
          <w:szCs w:val="28"/>
        </w:rPr>
        <w:t>ultrastructure</w:t>
      </w:r>
      <w:proofErr w:type="spellEnd"/>
      <w:r w:rsidRPr="002C3671">
        <w:rPr>
          <w:rFonts w:asciiTheme="majorBidi" w:hAnsiTheme="majorBidi" w:cstheme="majorBidi"/>
          <w:sz w:val="28"/>
          <w:szCs w:val="28"/>
        </w:rPr>
        <w:t>; 2014</w:t>
      </w:r>
      <w:r w:rsidR="00D04257">
        <w:rPr>
          <w:rFonts w:asciiTheme="majorBidi" w:hAnsiTheme="majorBidi" w:cstheme="majorBidi"/>
          <w:sz w:val="28"/>
          <w:szCs w:val="28"/>
        </w:rPr>
        <w:t>; 3 (2</w:t>
      </w:r>
      <w:r w:rsidRPr="002C3671">
        <w:rPr>
          <w:rFonts w:asciiTheme="majorBidi" w:hAnsiTheme="majorBidi" w:cstheme="majorBidi"/>
          <w:sz w:val="28"/>
          <w:szCs w:val="28"/>
        </w:rPr>
        <w:t>)</w:t>
      </w:r>
      <w:r w:rsidR="00D04257">
        <w:rPr>
          <w:rFonts w:asciiTheme="majorBidi" w:hAnsiTheme="majorBidi" w:cstheme="majorBidi"/>
          <w:sz w:val="28"/>
          <w:szCs w:val="28"/>
        </w:rPr>
        <w:t xml:space="preserve"> 44-52</w:t>
      </w:r>
      <w:r w:rsidRPr="002C3671">
        <w:rPr>
          <w:rFonts w:asciiTheme="majorBidi" w:hAnsiTheme="majorBidi" w:cstheme="majorBidi"/>
          <w:sz w:val="28"/>
          <w:szCs w:val="28"/>
        </w:rPr>
        <w:t>.</w:t>
      </w:r>
    </w:p>
    <w:p w:rsidR="00D04257" w:rsidRDefault="00D04257" w:rsidP="00D0425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E1E1E"/>
          <w:sz w:val="28"/>
          <w:szCs w:val="28"/>
        </w:rPr>
      </w:pPr>
      <w:r w:rsidRPr="00D04257">
        <w:rPr>
          <w:rFonts w:asciiTheme="majorBidi" w:hAnsiTheme="majorBidi" w:cstheme="majorBidi"/>
          <w:sz w:val="28"/>
          <w:szCs w:val="28"/>
        </w:rPr>
        <w:lastRenderedPageBreak/>
        <w:t>9-</w:t>
      </w:r>
      <w:r w:rsidRPr="00D0425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04257">
        <w:rPr>
          <w:rFonts w:asciiTheme="majorBidi" w:hAnsiTheme="majorBidi" w:cstheme="majorBidi"/>
          <w:b/>
          <w:bCs/>
          <w:sz w:val="28"/>
          <w:szCs w:val="28"/>
        </w:rPr>
        <w:t>Doaa</w:t>
      </w:r>
      <w:proofErr w:type="spellEnd"/>
      <w:r w:rsidRPr="00D04257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Pr="00D04257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>
        <w:rPr>
          <w:rFonts w:asciiTheme="majorBidi" w:hAnsiTheme="majorBidi" w:cstheme="majorBidi"/>
          <w:color w:val="1E1E1E"/>
          <w:sz w:val="28"/>
          <w:szCs w:val="28"/>
        </w:rPr>
        <w:t xml:space="preserve">: </w:t>
      </w:r>
      <w:r w:rsidRPr="00D04257">
        <w:rPr>
          <w:rFonts w:asciiTheme="majorBidi" w:hAnsiTheme="majorBidi" w:cstheme="majorBidi"/>
          <w:color w:val="1E1E1E"/>
          <w:sz w:val="28"/>
          <w:szCs w:val="28"/>
        </w:rPr>
        <w:t xml:space="preserve">Histological, </w:t>
      </w:r>
      <w:proofErr w:type="spellStart"/>
      <w:r w:rsidRPr="00D04257">
        <w:rPr>
          <w:rFonts w:asciiTheme="majorBidi" w:hAnsiTheme="majorBidi" w:cstheme="majorBidi"/>
          <w:color w:val="1E1E1E"/>
          <w:sz w:val="28"/>
          <w:szCs w:val="28"/>
        </w:rPr>
        <w:t>histochemical</w:t>
      </w:r>
      <w:proofErr w:type="spellEnd"/>
      <w:r w:rsidRPr="00D04257">
        <w:rPr>
          <w:rFonts w:asciiTheme="majorBidi" w:hAnsiTheme="majorBidi" w:cstheme="majorBidi"/>
          <w:color w:val="1E1E1E"/>
          <w:sz w:val="28"/>
          <w:szCs w:val="28"/>
        </w:rPr>
        <w:t xml:space="preserve"> and </w:t>
      </w:r>
      <w:proofErr w:type="spellStart"/>
      <w:r w:rsidRPr="00D04257">
        <w:rPr>
          <w:rFonts w:asciiTheme="majorBidi" w:hAnsiTheme="majorBidi" w:cstheme="majorBidi"/>
          <w:color w:val="1E1E1E"/>
          <w:sz w:val="28"/>
          <w:szCs w:val="28"/>
        </w:rPr>
        <w:t>ultrastructural</w:t>
      </w:r>
      <w:proofErr w:type="spellEnd"/>
      <w:r w:rsidRPr="00D04257">
        <w:rPr>
          <w:rFonts w:asciiTheme="majorBidi" w:hAnsiTheme="majorBidi" w:cstheme="majorBidi"/>
          <w:color w:val="1E1E1E"/>
          <w:sz w:val="28"/>
          <w:szCs w:val="28"/>
        </w:rPr>
        <w:t xml:space="preserve"> characterization of the pancreas of the grass carp </w:t>
      </w:r>
      <w:r w:rsidRPr="00D04257">
        <w:rPr>
          <w:rFonts w:asciiTheme="majorBidi" w:hAnsiTheme="majorBidi" w:cstheme="majorBidi"/>
          <w:i/>
          <w:iCs/>
          <w:color w:val="1E1E1E"/>
          <w:sz w:val="28"/>
          <w:szCs w:val="28"/>
        </w:rPr>
        <w:t>(</w:t>
      </w:r>
      <w:proofErr w:type="spellStart"/>
      <w:r w:rsidRPr="00D04257">
        <w:rPr>
          <w:rFonts w:asciiTheme="majorBidi" w:hAnsiTheme="majorBidi" w:cstheme="majorBidi"/>
          <w:i/>
          <w:iCs/>
          <w:color w:val="1E1E1E"/>
          <w:sz w:val="28"/>
          <w:szCs w:val="28"/>
        </w:rPr>
        <w:t>Ctenopharyngodon</w:t>
      </w:r>
      <w:proofErr w:type="spellEnd"/>
      <w:r w:rsidRPr="00D04257">
        <w:rPr>
          <w:rFonts w:asciiTheme="majorBidi" w:hAnsiTheme="majorBidi" w:cstheme="majorBidi"/>
          <w:i/>
          <w:iCs/>
          <w:color w:val="1E1E1E"/>
          <w:sz w:val="28"/>
          <w:szCs w:val="28"/>
        </w:rPr>
        <w:t xml:space="preserve"> </w:t>
      </w:r>
      <w:proofErr w:type="spellStart"/>
      <w:r w:rsidRPr="00D04257">
        <w:rPr>
          <w:rFonts w:asciiTheme="majorBidi" w:hAnsiTheme="majorBidi" w:cstheme="majorBidi"/>
          <w:i/>
          <w:iCs/>
          <w:color w:val="1E1E1E"/>
          <w:sz w:val="28"/>
          <w:szCs w:val="28"/>
        </w:rPr>
        <w:t>idella</w:t>
      </w:r>
      <w:proofErr w:type="spellEnd"/>
      <w:r w:rsidRPr="00D04257">
        <w:rPr>
          <w:rFonts w:asciiTheme="majorBidi" w:hAnsiTheme="majorBidi" w:cstheme="majorBidi"/>
          <w:i/>
          <w:iCs/>
          <w:color w:val="1E1E1E"/>
          <w:sz w:val="28"/>
          <w:szCs w:val="28"/>
        </w:rPr>
        <w:t>)</w:t>
      </w:r>
      <w:r w:rsidR="004F669F">
        <w:rPr>
          <w:rFonts w:asciiTheme="majorBidi" w:hAnsiTheme="majorBidi" w:cstheme="majorBidi"/>
          <w:i/>
          <w:iCs/>
          <w:color w:val="1E1E1E"/>
          <w:sz w:val="28"/>
          <w:szCs w:val="28"/>
        </w:rPr>
        <w:t>.</w:t>
      </w:r>
      <w:r w:rsidRPr="00D04257">
        <w:rPr>
          <w:rFonts w:asciiTheme="majorBidi" w:hAnsiTheme="majorBidi" w:cstheme="majorBidi"/>
          <w:i/>
          <w:iCs/>
          <w:color w:val="1E1E1E"/>
          <w:sz w:val="28"/>
          <w:szCs w:val="28"/>
        </w:rPr>
        <w:t xml:space="preserve"> </w:t>
      </w:r>
      <w:r w:rsidR="004F669F">
        <w:rPr>
          <w:rFonts w:asciiTheme="majorBidi" w:hAnsiTheme="majorBidi" w:cstheme="majorBidi"/>
          <w:i/>
          <w:iCs/>
          <w:color w:val="1E1E1E"/>
          <w:sz w:val="28"/>
          <w:szCs w:val="28"/>
        </w:rPr>
        <w:t>European Journal of Anatomy</w:t>
      </w:r>
      <w:r w:rsidRPr="00D04257">
        <w:rPr>
          <w:rFonts w:asciiTheme="majorBidi" w:hAnsiTheme="majorBidi" w:cstheme="majorBidi"/>
          <w:i/>
          <w:iCs/>
          <w:color w:val="1E1E1E"/>
          <w:sz w:val="28"/>
          <w:szCs w:val="28"/>
        </w:rPr>
        <w:t xml:space="preserve"> 19 (2): </w:t>
      </w:r>
      <w:r w:rsidRPr="00D04257">
        <w:rPr>
          <w:rFonts w:asciiTheme="majorBidi" w:hAnsiTheme="majorBidi" w:cstheme="majorBidi"/>
          <w:i/>
          <w:iCs/>
          <w:color w:val="FF0000"/>
          <w:sz w:val="28"/>
          <w:szCs w:val="28"/>
        </w:rPr>
        <w:t>(</w:t>
      </w:r>
      <w:r w:rsidRPr="00D04257">
        <w:rPr>
          <w:rFonts w:asciiTheme="majorBidi" w:hAnsiTheme="majorBidi" w:cstheme="majorBidi"/>
          <w:i/>
          <w:iCs/>
          <w:color w:val="1E1E1E"/>
          <w:sz w:val="28"/>
          <w:szCs w:val="28"/>
        </w:rPr>
        <w:t>2015)</w:t>
      </w:r>
    </w:p>
    <w:p w:rsidR="00D04257" w:rsidRPr="004F669F" w:rsidRDefault="00D04257" w:rsidP="004F669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AdobeFangsongStd-Regular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E1E1E"/>
          <w:sz w:val="28"/>
          <w:szCs w:val="28"/>
        </w:rPr>
        <w:t>10-</w:t>
      </w:r>
      <w:r w:rsidR="004F669F" w:rsidRPr="004F669F">
        <w:rPr>
          <w:rFonts w:ascii="AdobeFangsongStd-Regular" w:eastAsia="AdobeFangsongStd-Regular" w:cs="AdobeFangsongStd-Regular"/>
          <w:sz w:val="32"/>
          <w:szCs w:val="32"/>
        </w:rPr>
        <w:t xml:space="preserve"> </w:t>
      </w:r>
      <w:proofErr w:type="spellStart"/>
      <w:r w:rsidR="004F669F" w:rsidRPr="00D04257">
        <w:rPr>
          <w:rFonts w:asciiTheme="majorBidi" w:hAnsiTheme="majorBidi" w:cstheme="majorBidi"/>
          <w:b/>
          <w:bCs/>
          <w:sz w:val="28"/>
          <w:szCs w:val="28"/>
        </w:rPr>
        <w:t>Doaa</w:t>
      </w:r>
      <w:proofErr w:type="spellEnd"/>
      <w:r w:rsidR="004F669F" w:rsidRPr="00D04257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="004F669F" w:rsidRPr="00D04257">
        <w:rPr>
          <w:rFonts w:asciiTheme="majorBidi" w:hAnsiTheme="majorBidi" w:cstheme="majorBidi"/>
          <w:b/>
          <w:bCs/>
          <w:sz w:val="28"/>
          <w:szCs w:val="28"/>
        </w:rPr>
        <w:t>Mokhtar</w:t>
      </w:r>
      <w:proofErr w:type="spellEnd"/>
      <w:r w:rsidR="004F669F">
        <w:rPr>
          <w:rFonts w:asciiTheme="majorBidi" w:hAnsiTheme="majorBidi" w:cstheme="majorBidi"/>
          <w:color w:val="1E1E1E"/>
          <w:sz w:val="28"/>
          <w:szCs w:val="28"/>
        </w:rPr>
        <w:t xml:space="preserve">: </w:t>
      </w:r>
      <w:r w:rsidR="004F669F" w:rsidRPr="004F669F">
        <w:rPr>
          <w:rFonts w:asciiTheme="majorBidi" w:eastAsia="AdobeFangsongStd-Regular" w:hAnsiTheme="majorBidi" w:cstheme="majorBidi"/>
          <w:sz w:val="28"/>
          <w:szCs w:val="28"/>
        </w:rPr>
        <w:t>Comparative Structural Organization of Skin in Red-Tail Shark</w:t>
      </w:r>
      <w:r w:rsidR="004F669F">
        <w:rPr>
          <w:rFonts w:asciiTheme="majorBidi" w:eastAsia="AdobeFangsongStd-Regular" w:hAnsiTheme="majorBidi" w:cstheme="majorBidi"/>
          <w:sz w:val="28"/>
          <w:szCs w:val="28"/>
        </w:rPr>
        <w:t xml:space="preserve"> </w:t>
      </w:r>
      <w:r w:rsidR="004F669F" w:rsidRPr="004F669F">
        <w:rPr>
          <w:rFonts w:asciiTheme="majorBidi" w:eastAsia="AdobeFangsongStd-Regular" w:hAnsiTheme="majorBidi" w:cstheme="majorBidi"/>
          <w:sz w:val="28"/>
          <w:szCs w:val="28"/>
        </w:rPr>
        <w:t>(</w:t>
      </w:r>
      <w:proofErr w:type="spellStart"/>
      <w:r w:rsidR="004F669F" w:rsidRPr="004F669F">
        <w:rPr>
          <w:rFonts w:asciiTheme="majorBidi" w:eastAsia="AdobeFangsongStd-Regular" w:hAnsiTheme="majorBidi" w:cstheme="majorBidi"/>
          <w:sz w:val="28"/>
          <w:szCs w:val="28"/>
        </w:rPr>
        <w:t>Epalzeorhynchos</w:t>
      </w:r>
      <w:proofErr w:type="spellEnd"/>
      <w:r w:rsidR="004F669F" w:rsidRPr="004F669F">
        <w:rPr>
          <w:rFonts w:asciiTheme="majorBidi" w:eastAsia="AdobeFangsongStd-Regular" w:hAnsiTheme="majorBidi" w:cstheme="majorBidi"/>
          <w:sz w:val="28"/>
          <w:szCs w:val="28"/>
        </w:rPr>
        <w:t xml:space="preserve"> Bicolor) and Guppy (</w:t>
      </w:r>
      <w:proofErr w:type="spellStart"/>
      <w:r w:rsidR="004F669F" w:rsidRPr="004F669F">
        <w:rPr>
          <w:rFonts w:asciiTheme="majorBidi" w:eastAsia="AdobeFangsongStd-Regular" w:hAnsiTheme="majorBidi" w:cstheme="majorBidi"/>
          <w:sz w:val="28"/>
          <w:szCs w:val="28"/>
        </w:rPr>
        <w:t>Poecilia</w:t>
      </w:r>
      <w:proofErr w:type="spellEnd"/>
      <w:r w:rsidR="004F669F" w:rsidRPr="004F669F">
        <w:rPr>
          <w:rFonts w:asciiTheme="majorBidi" w:eastAsia="AdobeFangsongStd-Regular" w:hAnsiTheme="majorBidi" w:cstheme="majorBidi"/>
          <w:sz w:val="28"/>
          <w:szCs w:val="28"/>
        </w:rPr>
        <w:t xml:space="preserve"> </w:t>
      </w:r>
      <w:proofErr w:type="spellStart"/>
      <w:r w:rsidR="004F669F" w:rsidRPr="004F669F">
        <w:rPr>
          <w:rFonts w:asciiTheme="majorBidi" w:eastAsia="AdobeFangsongStd-Regular" w:hAnsiTheme="majorBidi" w:cstheme="majorBidi"/>
          <w:sz w:val="28"/>
          <w:szCs w:val="28"/>
        </w:rPr>
        <w:t>Reticulata</w:t>
      </w:r>
      <w:proofErr w:type="spellEnd"/>
      <w:r w:rsidR="004F669F" w:rsidRPr="004F669F">
        <w:rPr>
          <w:rFonts w:asciiTheme="majorBidi" w:eastAsia="AdobeFangsongStd-Regular" w:hAnsiTheme="majorBidi" w:cstheme="majorBidi"/>
          <w:sz w:val="28"/>
          <w:szCs w:val="28"/>
        </w:rPr>
        <w:t>)</w:t>
      </w:r>
      <w:r w:rsidR="004F669F">
        <w:rPr>
          <w:rFonts w:asciiTheme="majorBidi" w:eastAsia="AdobeFangsongStd-Regular" w:hAnsiTheme="majorBidi" w:cstheme="majorBidi"/>
          <w:sz w:val="28"/>
          <w:szCs w:val="28"/>
        </w:rPr>
        <w:t>.</w:t>
      </w:r>
      <w:r w:rsidR="004F669F" w:rsidRPr="004F669F">
        <w:rPr>
          <w:rFonts w:asciiTheme="majorBidi" w:hAnsiTheme="majorBidi" w:cstheme="majorBidi"/>
          <w:sz w:val="28"/>
          <w:szCs w:val="28"/>
        </w:rPr>
        <w:t xml:space="preserve"> J</w:t>
      </w:r>
      <w:r w:rsidR="004F669F">
        <w:rPr>
          <w:rFonts w:asciiTheme="majorBidi" w:hAnsiTheme="majorBidi" w:cstheme="majorBidi"/>
          <w:sz w:val="28"/>
          <w:szCs w:val="28"/>
        </w:rPr>
        <w:t>ournal</w:t>
      </w:r>
      <w:r w:rsidR="004F669F" w:rsidRPr="004F669F">
        <w:rPr>
          <w:rFonts w:asciiTheme="majorBidi" w:hAnsiTheme="majorBidi" w:cstheme="majorBidi"/>
          <w:sz w:val="28"/>
          <w:szCs w:val="28"/>
        </w:rPr>
        <w:t xml:space="preserve"> Aquac</w:t>
      </w:r>
      <w:r w:rsidR="004F669F">
        <w:rPr>
          <w:rFonts w:asciiTheme="majorBidi" w:hAnsiTheme="majorBidi" w:cstheme="majorBidi"/>
          <w:sz w:val="28"/>
          <w:szCs w:val="28"/>
        </w:rPr>
        <w:t>ulture</w:t>
      </w:r>
      <w:r w:rsidR="004F669F" w:rsidRPr="004F669F">
        <w:rPr>
          <w:rFonts w:asciiTheme="majorBidi" w:hAnsiTheme="majorBidi" w:cstheme="majorBidi"/>
          <w:sz w:val="28"/>
          <w:szCs w:val="28"/>
        </w:rPr>
        <w:t xml:space="preserve"> Res</w:t>
      </w:r>
      <w:r w:rsidR="004F669F">
        <w:rPr>
          <w:rFonts w:asciiTheme="majorBidi" w:hAnsiTheme="majorBidi" w:cstheme="majorBidi"/>
          <w:sz w:val="28"/>
          <w:szCs w:val="28"/>
        </w:rPr>
        <w:t>earch and Development, 2015 (accepted).</w:t>
      </w:r>
    </w:p>
    <w:p w:rsidR="00E6393E" w:rsidRPr="004F669F" w:rsidRDefault="00E6393E" w:rsidP="004F669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sectPr w:rsidR="00E6393E" w:rsidRPr="004F669F" w:rsidSect="008104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JKFE P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dobeFangsongStd-Regular">
    <w:panose1 w:val="00000000000000000000"/>
    <w:charset w:val="86"/>
    <w:family w:val="auto"/>
    <w:notTrueType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6AB"/>
    <w:multiLevelType w:val="hybridMultilevel"/>
    <w:tmpl w:val="E1CC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4C46"/>
    <w:multiLevelType w:val="hybridMultilevel"/>
    <w:tmpl w:val="A40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EC46F2"/>
    <w:rsid w:val="002C3671"/>
    <w:rsid w:val="003634F3"/>
    <w:rsid w:val="00374709"/>
    <w:rsid w:val="003F103E"/>
    <w:rsid w:val="004F1313"/>
    <w:rsid w:val="004F669F"/>
    <w:rsid w:val="00792874"/>
    <w:rsid w:val="0081044D"/>
    <w:rsid w:val="00990E39"/>
    <w:rsid w:val="00BB0773"/>
    <w:rsid w:val="00BE754F"/>
    <w:rsid w:val="00D04257"/>
    <w:rsid w:val="00E03C84"/>
    <w:rsid w:val="00E6393E"/>
    <w:rsid w:val="00E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5">
    <w:name w:val="ParaAttribute5"/>
    <w:rsid w:val="00EC46F2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2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Rec0very</dc:creator>
  <cp:lastModifiedBy>Rec0very</cp:lastModifiedBy>
  <cp:revision>6</cp:revision>
  <dcterms:created xsi:type="dcterms:W3CDTF">2015-01-03T21:39:00Z</dcterms:created>
  <dcterms:modified xsi:type="dcterms:W3CDTF">2015-05-09T21:18:00Z</dcterms:modified>
</cp:coreProperties>
</file>